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62" w:rsidRPr="00350388" w:rsidRDefault="00CA02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5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r w:rsidRPr="00350388">
        <w:rPr>
          <w:rFonts w:ascii="Calibri" w:eastAsia="Calibri" w:hAnsi="Calibri" w:cs="Calibri"/>
          <w:b/>
          <w:color w:val="000000"/>
          <w:sz w:val="24"/>
          <w:szCs w:val="24"/>
        </w:rPr>
        <w:t>RELAZIONE INIZIALE DI DISCIPLINA_SECONDARIA</w:t>
      </w:r>
      <w:bookmarkEnd w:id="0"/>
      <w:r w:rsidRPr="00350388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tbl>
      <w:tblPr>
        <w:tblStyle w:val="a"/>
        <w:tblW w:w="9762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6447"/>
      </w:tblGrid>
      <w:tr w:rsidR="00315D62" w:rsidTr="00C45557">
        <w:trPr>
          <w:trHeight w:val="384"/>
        </w:trPr>
        <w:tc>
          <w:tcPr>
            <w:tcW w:w="331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ICS PEDEROBBA</w:t>
            </w:r>
          </w:p>
        </w:tc>
        <w:tc>
          <w:tcPr>
            <w:tcW w:w="6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C45557">
        <w:trPr>
          <w:trHeight w:val="384"/>
        </w:trPr>
        <w:tc>
          <w:tcPr>
            <w:tcW w:w="331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Docente:</w:t>
            </w:r>
          </w:p>
        </w:tc>
        <w:tc>
          <w:tcPr>
            <w:tcW w:w="6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C45557">
        <w:trPr>
          <w:trHeight w:val="384"/>
        </w:trPr>
        <w:tc>
          <w:tcPr>
            <w:tcW w:w="331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Disciplina:</w:t>
            </w:r>
          </w:p>
        </w:tc>
        <w:tc>
          <w:tcPr>
            <w:tcW w:w="6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C45557">
        <w:trPr>
          <w:trHeight w:val="384"/>
        </w:trPr>
        <w:tc>
          <w:tcPr>
            <w:tcW w:w="331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 xml:space="preserve">Anno scolastico: </w:t>
            </w:r>
          </w:p>
        </w:tc>
        <w:tc>
          <w:tcPr>
            <w:tcW w:w="6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C45557">
        <w:trPr>
          <w:trHeight w:val="381"/>
        </w:trPr>
        <w:tc>
          <w:tcPr>
            <w:tcW w:w="331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 xml:space="preserve">Classe: </w:t>
            </w:r>
          </w:p>
        </w:tc>
        <w:tc>
          <w:tcPr>
            <w:tcW w:w="6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C45557">
        <w:trPr>
          <w:trHeight w:val="1997"/>
        </w:trPr>
        <w:tc>
          <w:tcPr>
            <w:tcW w:w="331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 xml:space="preserve">Numero alunni: </w:t>
            </w:r>
          </w:p>
        </w:tc>
        <w:tc>
          <w:tcPr>
            <w:tcW w:w="6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Maschi: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Femmine: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Ripetenze: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Disabilità: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DSA: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BES: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Nuovi inserimenti: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D62" w:rsidRDefault="00CA02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Situazione della classe con suddivisione in fasce di livello: </w:t>
      </w:r>
    </w:p>
    <w:tbl>
      <w:tblPr>
        <w:tblStyle w:val="a0"/>
        <w:tblW w:w="9762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8"/>
        <w:gridCol w:w="735"/>
        <w:gridCol w:w="7439"/>
      </w:tblGrid>
      <w:tr w:rsidR="00315D62" w:rsidTr="00BA1714">
        <w:trPr>
          <w:trHeight w:val="921"/>
        </w:trPr>
        <w:tc>
          <w:tcPr>
            <w:tcW w:w="15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 xml:space="preserve">I gruppo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Fascia alta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50" w:right="73" w:firstLine="8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Da 8,8  a 10</w:t>
            </w:r>
          </w:p>
        </w:tc>
        <w:tc>
          <w:tcPr>
            <w:tcW w:w="7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BA1714">
        <w:trPr>
          <w:trHeight w:val="921"/>
        </w:trPr>
        <w:tc>
          <w:tcPr>
            <w:tcW w:w="15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 xml:space="preserve">II gruppo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Fascia media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50" w:right="73" w:firstLine="8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Da 7,4  a 8,7</w:t>
            </w:r>
          </w:p>
        </w:tc>
        <w:tc>
          <w:tcPr>
            <w:tcW w:w="7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BA1714">
        <w:trPr>
          <w:trHeight w:val="919"/>
        </w:trPr>
        <w:tc>
          <w:tcPr>
            <w:tcW w:w="15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 xml:space="preserve">III gruppo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54" w:right="328" w:firstLine="1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Fascia medio bassa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50" w:right="73" w:firstLine="8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Da 6,0  a 7,3</w:t>
            </w:r>
          </w:p>
        </w:tc>
        <w:tc>
          <w:tcPr>
            <w:tcW w:w="7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BA1714">
        <w:trPr>
          <w:trHeight w:val="921"/>
        </w:trPr>
        <w:tc>
          <w:tcPr>
            <w:tcW w:w="15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 xml:space="preserve">IV gruppo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Fascia bassa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51" w:right="104" w:firstLine="7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Fino a  5,9</w:t>
            </w:r>
          </w:p>
        </w:tc>
        <w:tc>
          <w:tcPr>
            <w:tcW w:w="7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  <w:tr w:rsidR="00315D62" w:rsidTr="00BA1714">
        <w:trPr>
          <w:trHeight w:val="919"/>
        </w:trPr>
        <w:tc>
          <w:tcPr>
            <w:tcW w:w="15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52" w:right="175" w:hanging="3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 xml:space="preserve">Casi particolari  (L104, DSA e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56"/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DDDDD"/>
              </w:rPr>
              <w:t>BES)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  <w:tc>
          <w:tcPr>
            <w:tcW w:w="7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hd w:val="clear" w:color="auto" w:fill="DDDDDD"/>
              </w:rPr>
            </w:pP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8"/>
        <w:gridCol w:w="7451"/>
      </w:tblGrid>
      <w:tr w:rsidR="00315D62" w:rsidTr="00BA1714">
        <w:trPr>
          <w:trHeight w:val="2263"/>
        </w:trPr>
        <w:tc>
          <w:tcPr>
            <w:tcW w:w="23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53" w:right="438" w:hanging="6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lastRenderedPageBreak/>
              <w:t>COMPORTAMENTO  DELLA CLASSE</w:t>
            </w:r>
          </w:p>
        </w:tc>
        <w:tc>
          <w:tcPr>
            <w:tcW w:w="7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</w:tc>
      </w:tr>
    </w:tbl>
    <w:p w:rsidR="00315D62" w:rsidRDefault="00315D62" w:rsidP="00BA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rPr>
          <w:rFonts w:ascii="Calibri" w:eastAsia="Calibri" w:hAnsi="Calibri" w:cs="Calibri"/>
          <w:color w:val="000000"/>
          <w:sz w:val="13"/>
          <w:szCs w:val="13"/>
        </w:rPr>
      </w:pPr>
    </w:p>
    <w:tbl>
      <w:tblPr>
        <w:tblStyle w:val="a2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8"/>
        <w:gridCol w:w="7451"/>
      </w:tblGrid>
      <w:tr w:rsidR="00315D62" w:rsidTr="00BA1714">
        <w:trPr>
          <w:trHeight w:val="3070"/>
        </w:trPr>
        <w:tc>
          <w:tcPr>
            <w:tcW w:w="23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INTERESSE E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3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MOTIVAZIONE</w:t>
            </w:r>
          </w:p>
        </w:tc>
        <w:tc>
          <w:tcPr>
            <w:tcW w:w="7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8"/>
        <w:gridCol w:w="7451"/>
      </w:tblGrid>
      <w:tr w:rsidR="00315D62" w:rsidTr="00BA1714">
        <w:trPr>
          <w:trHeight w:val="3070"/>
        </w:trPr>
        <w:tc>
          <w:tcPr>
            <w:tcW w:w="23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CAPACITÀ DI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47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CONCENTRAZIONE</w:t>
            </w:r>
          </w:p>
        </w:tc>
        <w:tc>
          <w:tcPr>
            <w:tcW w:w="7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8"/>
        <w:gridCol w:w="7451"/>
      </w:tblGrid>
      <w:tr w:rsidR="00315D62" w:rsidTr="00BA1714">
        <w:trPr>
          <w:trHeight w:val="3070"/>
        </w:trPr>
        <w:tc>
          <w:tcPr>
            <w:tcW w:w="23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ORGANIZZAZIONE</w:t>
            </w:r>
          </w:p>
        </w:tc>
        <w:tc>
          <w:tcPr>
            <w:tcW w:w="7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8"/>
        <w:gridCol w:w="7451"/>
      </w:tblGrid>
      <w:tr w:rsidR="00315D62" w:rsidTr="00BA1714">
        <w:trPr>
          <w:trHeight w:val="2532"/>
        </w:trPr>
        <w:tc>
          <w:tcPr>
            <w:tcW w:w="23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RITMO DI LAVORO</w:t>
            </w:r>
          </w:p>
        </w:tc>
        <w:tc>
          <w:tcPr>
            <w:tcW w:w="7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</w:tc>
      </w:tr>
    </w:tbl>
    <w:p w:rsidR="00315D62" w:rsidRDefault="00315D62" w:rsidP="00BA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rPr>
          <w:rFonts w:ascii="Calibri" w:eastAsia="Calibri" w:hAnsi="Calibri" w:cs="Calibri"/>
          <w:color w:val="000000"/>
          <w:sz w:val="13"/>
          <w:szCs w:val="13"/>
        </w:rPr>
      </w:pPr>
    </w:p>
    <w:tbl>
      <w:tblPr>
        <w:tblStyle w:val="a6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511"/>
      </w:tblGrid>
      <w:tr w:rsidR="00315D62" w:rsidTr="00BA1714">
        <w:trPr>
          <w:trHeight w:val="2266"/>
        </w:trPr>
        <w:tc>
          <w:tcPr>
            <w:tcW w:w="225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LIVELLO DI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45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SOCIALIZZAZIONE</w:t>
            </w:r>
          </w:p>
        </w:tc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511"/>
      </w:tblGrid>
      <w:tr w:rsidR="00315D62" w:rsidTr="00BA1714">
        <w:trPr>
          <w:trHeight w:val="2532"/>
        </w:trPr>
        <w:tc>
          <w:tcPr>
            <w:tcW w:w="225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CLIMA GENERALE</w:t>
            </w:r>
          </w:p>
        </w:tc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31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9659" w:type="dxa"/>
        <w:tblInd w:w="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3"/>
        <w:gridCol w:w="7386"/>
      </w:tblGrid>
      <w:tr w:rsidR="00315D62" w:rsidTr="00BA1714">
        <w:trPr>
          <w:trHeight w:val="652"/>
        </w:trPr>
        <w:tc>
          <w:tcPr>
            <w:tcW w:w="227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66" w:right="266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OBIETTIVI EDUCATIVI COMUNI</w:t>
            </w: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 w:rsidP="00BA1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 rimanda a quanto stabilito nella programmazione iniziale del Consiglio di Classe.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511"/>
      </w:tblGrid>
      <w:tr w:rsidR="00315D62" w:rsidTr="00BA1714">
        <w:trPr>
          <w:trHeight w:val="652"/>
        </w:trPr>
        <w:tc>
          <w:tcPr>
            <w:tcW w:w="225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7" w:right="346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OBIETTIVI DIDATTICI COMUNI</w:t>
            </w:r>
          </w:p>
        </w:tc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Si rimanda a quanto stabilito nella programmazione iniziale del Consiglio di Classe.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511"/>
      </w:tblGrid>
      <w:tr w:rsidR="00315D62" w:rsidTr="00BA1714">
        <w:trPr>
          <w:trHeight w:val="384"/>
        </w:trPr>
        <w:tc>
          <w:tcPr>
            <w:tcW w:w="225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METODI E STRATEGIE </w:t>
            </w:r>
          </w:p>
        </w:tc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Si rimanda a quanto stabilito nella programmazione iniziale del Consiglio di Classe.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9676" w:type="dxa"/>
        <w:tblInd w:w="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6"/>
        <w:gridCol w:w="7410"/>
      </w:tblGrid>
      <w:tr w:rsidR="00315D62" w:rsidTr="00BA1714">
        <w:trPr>
          <w:trHeight w:val="3763"/>
        </w:trPr>
        <w:tc>
          <w:tcPr>
            <w:tcW w:w="226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TECNICHE DIDATTICHE 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63C" w:rsidRDefault="0063663C" w:rsidP="0063663C">
            <w:pPr>
              <w:tabs>
                <w:tab w:val="left" w:pos="360"/>
              </w:tabs>
              <w:jc w:val="center"/>
            </w:pPr>
            <w:r>
              <w:rPr>
                <w:rFonts w:ascii="Calibri" w:hAnsi="Calibri" w:cs="Calibri"/>
                <w:i/>
                <w:iCs/>
                <w:highlight w:val="yellow"/>
              </w:rPr>
              <w:t>CANCELLARE TUTTE LE VOCI CHE NON SERVONO O AGGIUNGERE ALTRO</w:t>
            </w:r>
          </w:p>
          <w:p w:rsidR="0063663C" w:rsidRDefault="0063663C" w:rsidP="0063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color w:val="000000"/>
              </w:rPr>
            </w:pP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Brainstorming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Discussioni guidate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Lezioni interattive con interventi stimolo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63663C">
              <w:rPr>
                <w:rFonts w:ascii="Calibri" w:eastAsia="Calibri" w:hAnsi="Calibri" w:cs="Calibri"/>
                <w:color w:val="000000"/>
                <w:lang w:val="en-US"/>
              </w:rPr>
              <w:t xml:space="preserve">Problem solving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63663C">
              <w:rPr>
                <w:rFonts w:ascii="Calibri" w:eastAsia="Calibri" w:hAnsi="Calibri" w:cs="Calibri"/>
                <w:color w:val="000000"/>
                <w:lang w:val="en-US"/>
              </w:rPr>
              <w:t xml:space="preserve">Cooperative learning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63663C">
              <w:rPr>
                <w:rFonts w:ascii="Calibri" w:eastAsia="Calibri" w:hAnsi="Calibri" w:cs="Calibri"/>
                <w:color w:val="000000"/>
                <w:lang w:val="en-US"/>
              </w:rPr>
              <w:t>Metodo</w:t>
            </w:r>
            <w:proofErr w:type="spellEnd"/>
            <w:r w:rsidRPr="0063663C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3663C">
              <w:rPr>
                <w:rFonts w:ascii="Calibri" w:eastAsia="Calibri" w:hAnsi="Calibri" w:cs="Calibri"/>
                <w:color w:val="000000"/>
                <w:lang w:val="en-US"/>
              </w:rPr>
              <w:t>induttivo</w:t>
            </w:r>
            <w:proofErr w:type="spellEnd"/>
            <w:r w:rsidRPr="0063663C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Metodo deduttivo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3663C">
              <w:rPr>
                <w:rFonts w:ascii="Calibri" w:eastAsia="Calibri" w:hAnsi="Calibri" w:cs="Calibri"/>
                <w:color w:val="000000"/>
              </w:rPr>
              <w:t>Role-playing</w:t>
            </w:r>
            <w:proofErr w:type="spellEnd"/>
            <w:r w:rsidRPr="0063663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Lavoro di gruppo: con gruppi di livello e/o eterogenei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Lezione frontale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Attività laboratoriali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Tutoraggio tra pari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>Altro____________________________________________________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jc w:val="center"/>
        <w:rPr>
          <w:rFonts w:ascii="Calibri" w:eastAsia="Calibri" w:hAnsi="Calibri" w:cs="Calibri"/>
          <w:color w:val="000000"/>
          <w:sz w:val="13"/>
          <w:szCs w:val="13"/>
        </w:rPr>
      </w:pPr>
    </w:p>
    <w:tbl>
      <w:tblPr>
        <w:tblStyle w:val="ac"/>
        <w:tblW w:w="9676" w:type="dxa"/>
        <w:tblInd w:w="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6"/>
        <w:gridCol w:w="7410"/>
      </w:tblGrid>
      <w:tr w:rsidR="00315D62" w:rsidTr="00BA1714">
        <w:trPr>
          <w:trHeight w:val="2335"/>
        </w:trPr>
        <w:tc>
          <w:tcPr>
            <w:tcW w:w="226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MEZZI 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63C" w:rsidRPr="0063663C" w:rsidRDefault="0063663C" w:rsidP="0063663C">
            <w:pPr>
              <w:tabs>
                <w:tab w:val="left" w:pos="360"/>
              </w:tabs>
              <w:jc w:val="center"/>
            </w:pPr>
            <w:r>
              <w:rPr>
                <w:rFonts w:ascii="Calibri" w:hAnsi="Calibri" w:cs="Calibri"/>
                <w:i/>
                <w:iCs/>
                <w:highlight w:val="yellow"/>
              </w:rPr>
              <w:t>CANCELLARE TUTTE LE VOCI CHE NON SERVONO O AGGIUNGERE ALTRO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Uso del libro di testo.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51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Uso di schede e/o materiali predisposti dal docente.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7" w:lineRule="auto"/>
              <w:ind w:left="510" w:right="5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Lavori di gruppo, lavori in coppie di aiuto, lavori individuali. </w:t>
            </w:r>
            <w:r w:rsidRPr="0063663C"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 w:rsidRPr="0063663C">
              <w:rPr>
                <w:rFonts w:ascii="Calibri" w:eastAsia="Calibri" w:hAnsi="Calibri" w:cs="Calibri"/>
                <w:color w:val="000000"/>
              </w:rPr>
              <w:t xml:space="preserve">Uso di LIM e di laboratori multimediali (aula computer, computer portatile  con videoproiettore...)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3" w:lineRule="auto"/>
              <w:ind w:left="510" w:right="3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Visite e uscite didattiche per completare e approfondire argomenti svolti  nelle varie aree disciplinari. </w:t>
            </w:r>
          </w:p>
          <w:p w:rsidR="00315D62" w:rsidRPr="0063663C" w:rsidRDefault="00CA0239" w:rsidP="0063663C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510" w:right="270" w:hanging="284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>Altro__________________________________________________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9685" w:type="dxa"/>
        <w:tblInd w:w="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6"/>
        <w:gridCol w:w="7419"/>
      </w:tblGrid>
      <w:tr w:rsidR="00315D62" w:rsidTr="00BA1714">
        <w:trPr>
          <w:trHeight w:val="4940"/>
        </w:trPr>
        <w:tc>
          <w:tcPr>
            <w:tcW w:w="226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72" w:right="167" w:hanging="6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COMPETENZE CHIAVE  EUROPEE</w:t>
            </w:r>
          </w:p>
        </w:tc>
        <w:tc>
          <w:tcPr>
            <w:tcW w:w="7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61" w:right="20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Vengono progettate attività didattiche, anche di natura interdisciplinare, e UDA  che favoriscono l’implementazione delle competenze chiave di cittadinanza  trasversali qui di seguito elencate: </w:t>
            </w:r>
          </w:p>
          <w:p w:rsidR="00315D62" w:rsidRDefault="00CA0239" w:rsidP="00BA1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Competenza digitale </w:t>
            </w:r>
          </w:p>
          <w:p w:rsidR="00315D62" w:rsidRDefault="00CA0239" w:rsidP="00BA1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Imparare ad imparare </w:t>
            </w:r>
          </w:p>
          <w:p w:rsidR="00315D62" w:rsidRDefault="00CA0239" w:rsidP="00BA1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Competenze sociali e civiche </w:t>
            </w:r>
          </w:p>
          <w:p w:rsidR="00315D62" w:rsidRDefault="00CA0239" w:rsidP="00BA1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Spirito di iniziativa e imprenditorialità </w:t>
            </w:r>
          </w:p>
          <w:p w:rsidR="00315D62" w:rsidRDefault="00CA0239" w:rsidP="00BA1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Consapevolezza ed espressione culturale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3" w:lineRule="auto"/>
              <w:ind w:left="56" w:right="698" w:firstLine="13"/>
              <w:rPr>
                <w:rFonts w:ascii="Calibri" w:eastAsia="Calibri" w:hAnsi="Calibri" w:cs="Calibri"/>
                <w:i/>
                <w:color w:val="000000"/>
              </w:rPr>
            </w:pPr>
            <w:r w:rsidRPr="0063663C">
              <w:rPr>
                <w:rFonts w:ascii="Calibri" w:eastAsia="Calibri" w:hAnsi="Calibri" w:cs="Calibri"/>
                <w:i/>
                <w:color w:val="000000"/>
                <w:highlight w:val="yellow"/>
              </w:rPr>
              <w:t>(tra le competenze di seguito elencate, mantenere quella che afferisce alla  propria disciplina)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243" w:lineRule="auto"/>
              <w:ind w:left="67" w:right="1046" w:firstLine="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Inoltre, per quel che concerne la disciplina, si favorirà lo sviluppo della  competenza chiave di cittadinanza: </w:t>
            </w:r>
          </w:p>
          <w:p w:rsidR="00315D62" w:rsidRDefault="00CA0239" w:rsidP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Comunicazione nella madrelingua </w:t>
            </w:r>
          </w:p>
          <w:p w:rsidR="00315D62" w:rsidRDefault="00CA0239" w:rsidP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Comunicazione nelle lingue straniere </w:t>
            </w:r>
          </w:p>
          <w:p w:rsidR="00315D62" w:rsidRDefault="00CA0239" w:rsidP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>Competenza matematica e competenze di base in scienza e tecnologia.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9676" w:type="dxa"/>
        <w:tblInd w:w="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6"/>
        <w:gridCol w:w="7410"/>
      </w:tblGrid>
      <w:tr w:rsidR="00315D62" w:rsidTr="00BA1714">
        <w:trPr>
          <w:trHeight w:val="1725"/>
        </w:trPr>
        <w:tc>
          <w:tcPr>
            <w:tcW w:w="226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64" w:right="364" w:hanging="5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TRAGUARDI PER LO  SVILUPPO DELLE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66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COMPETENZE AL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8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TERMINE DELLA  </w:t>
            </w:r>
          </w:p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72" w:right="161" w:hanging="8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SCUOLA SECONDARIA  DI PRIMO GRADO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61" w:right="78" w:firstLine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 la declinazione delle competenze, comprensive di traguardi, evidenze e livelli  di padronanza, (nonché delle abilità e delle conoscenze) si rimanda al Curricolo  Verticale d’Istituto.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511"/>
      </w:tblGrid>
      <w:tr w:rsidR="00315D62" w:rsidTr="00BA1714">
        <w:trPr>
          <w:trHeight w:val="1015"/>
        </w:trPr>
        <w:tc>
          <w:tcPr>
            <w:tcW w:w="225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CONTENUTI </w:t>
            </w:r>
          </w:p>
        </w:tc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63C" w:rsidRDefault="0063663C" w:rsidP="0063663C">
            <w:pPr>
              <w:pStyle w:val="Contenutotabella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DA INDICARE oppure USARE LA FORMULA SEGUENTE:</w:t>
            </w:r>
          </w:p>
          <w:p w:rsidR="00315D62" w:rsidRDefault="00CA0239" w:rsidP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Si vedano gli allegati ai verbali di Dipartimento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315D62" w:rsidRDefault="00CA0239" w:rsidP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8" w:right="4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  <w:t xml:space="preserve">• </w:t>
            </w:r>
            <w:r w:rsidRPr="0063663C">
              <w:rPr>
                <w:rFonts w:ascii="Calibri" w:eastAsia="Calibri" w:hAnsi="Calibri" w:cs="Calibri"/>
                <w:color w:val="000000"/>
                <w:highlight w:val="white"/>
              </w:rPr>
              <w:t>Altro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_________________________________________________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____________________________________________________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9694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436"/>
      </w:tblGrid>
      <w:tr w:rsidR="00350388" w:rsidTr="00350388">
        <w:trPr>
          <w:trHeight w:val="2919"/>
        </w:trPr>
        <w:tc>
          <w:tcPr>
            <w:tcW w:w="225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388" w:rsidRDefault="00350388" w:rsidP="00A5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VERIFICHE E  </w:t>
            </w:r>
          </w:p>
          <w:p w:rsidR="00350388" w:rsidRDefault="00350388" w:rsidP="00A5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0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VALUTAZIONI</w:t>
            </w:r>
          </w:p>
        </w:tc>
        <w:tc>
          <w:tcPr>
            <w:tcW w:w="7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388" w:rsidRDefault="00350388" w:rsidP="00A50D55">
            <w:pPr>
              <w:jc w:val="center"/>
              <w:rPr>
                <w:rFonts w:ascii="Calibri" w:hAnsi="Calibri" w:cs="Calibri"/>
                <w:i/>
                <w:iCs/>
                <w:highlight w:val="yellow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highlight w:val="white"/>
              </w:rPr>
              <w:t xml:space="preserve">     </w:t>
            </w:r>
            <w:r>
              <w:rPr>
                <w:rFonts w:ascii="Calibri" w:hAnsi="Calibri" w:cs="Calibri"/>
                <w:i/>
                <w:iCs/>
                <w:highlight w:val="yellow"/>
              </w:rPr>
              <w:t>MANTENERE QUESTA DICITURA GENERICA:</w:t>
            </w:r>
          </w:p>
          <w:p w:rsidR="00350388" w:rsidRDefault="00350388" w:rsidP="00A50D55">
            <w:pPr>
              <w:pStyle w:val="Contenutotabella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OPPURE DECLINARE SECONDO LA PROPRIA METODOLOGIA DIDATTICA</w:t>
            </w:r>
          </w:p>
          <w:p w:rsidR="00350388" w:rsidRDefault="00350388" w:rsidP="00A5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9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highlight w:val="white"/>
              </w:rPr>
              <w:t xml:space="preserve">    •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Utilizzo di prove scritte, orali e pratiche (nelle educazioni) periodiche e di </w:t>
            </w:r>
            <w:r>
              <w:rPr>
                <w:rFonts w:ascii="Calibri" w:eastAsia="Calibri" w:hAnsi="Calibri" w:cs="Calibri"/>
                <w:color w:val="000000"/>
              </w:rPr>
              <w:t xml:space="preserve">    </w:t>
            </w:r>
          </w:p>
          <w:p w:rsidR="00350388" w:rsidRDefault="00350388" w:rsidP="00A5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94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osservazioni sistematiche per controllare i ritmi di apprendimento di tutti gli  </w:t>
            </w:r>
          </w:p>
          <w:p w:rsidR="00350388" w:rsidRDefault="00350388" w:rsidP="00A5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94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       alunni, tenendo conto nella valutazione delle loro reali possibilità, oltre  che    </w:t>
            </w:r>
          </w:p>
          <w:p w:rsidR="00350388" w:rsidRDefault="00350388" w:rsidP="00A5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94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       dell’impegno e della loro situazione personale. </w:t>
            </w:r>
          </w:p>
          <w:p w:rsidR="00350388" w:rsidRDefault="00350388" w:rsidP="00A5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3" w:lineRule="auto"/>
              <w:ind w:left="390" w:right="167" w:hanging="142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highlight w:val="white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Gli alunni con L.104, DSA e BES sosterranno prove di verifica coerenti con quanto stabilito nei rispettivi PEI e PDP. </w:t>
            </w:r>
          </w:p>
          <w:p w:rsidR="00350388" w:rsidRDefault="00350388" w:rsidP="00A5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48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highlight w:val="white"/>
              </w:rPr>
              <w:t xml:space="preserve">     •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Altro_____________________________________________________</w:t>
            </w:r>
          </w:p>
        </w:tc>
      </w:tr>
    </w:tbl>
    <w:p w:rsidR="00350388" w:rsidRDefault="003503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350388" w:rsidTr="00350388">
        <w:tc>
          <w:tcPr>
            <w:tcW w:w="2268" w:type="dxa"/>
            <w:shd w:val="clear" w:color="auto" w:fill="D9D9D9" w:themeFill="background1" w:themeFillShade="D9"/>
          </w:tcPr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66" w:right="16"/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shd w:val="clear" w:color="auto" w:fill="DDDDDD"/>
              </w:rPr>
              <w:t xml:space="preserve">ORGANIZZAZIONE DEGLI 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shd w:val="clear" w:color="auto" w:fill="DDDDDD"/>
              </w:rPr>
              <w:t xml:space="preserve">INTERVENTI 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72"/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shd w:val="clear" w:color="auto" w:fill="DDDDDD"/>
              </w:rPr>
              <w:t xml:space="preserve">PERSONALIZZATI:  </w:t>
            </w:r>
          </w:p>
          <w:p w:rsidR="00350388" w:rsidRDefault="00350388" w:rsidP="00350388">
            <w:pPr>
              <w:widowControl w:val="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shd w:val="clear" w:color="auto" w:fill="DDDDDD"/>
              </w:rPr>
              <w:t>RECUPERO</w:t>
            </w:r>
          </w:p>
        </w:tc>
        <w:tc>
          <w:tcPr>
            <w:tcW w:w="7371" w:type="dxa"/>
          </w:tcPr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4" w:right="1"/>
              <w:jc w:val="both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Si precisa che la didattica quotidiana è progettata per allievi con livelli  eterogenei di abilità. Al fine di promuovere lo sviluppo di conoscenze,  abilità e competenze, e di garantire il successo formativo di ciascuno,  vengono implementate le pratiche didattiche menzionate in “metodi e  strategie” (presenti nella relazione iniziale del </w:t>
            </w:r>
            <w:proofErr w:type="spellStart"/>
            <w:r w:rsidRPr="0063663C">
              <w:rPr>
                <w:rFonts w:ascii="Calibri" w:eastAsia="Calibri" w:hAnsi="Calibri" w:cs="Calibri"/>
                <w:color w:val="000000"/>
              </w:rPr>
              <w:t>CdC</w:t>
            </w:r>
            <w:proofErr w:type="spellEnd"/>
            <w:r w:rsidRPr="0063663C">
              <w:rPr>
                <w:rFonts w:ascii="Calibri" w:eastAsia="Calibri" w:hAnsi="Calibri" w:cs="Calibri"/>
                <w:color w:val="000000"/>
              </w:rPr>
              <w:t xml:space="preserve">). </w:t>
            </w:r>
          </w:p>
          <w:p w:rsidR="00350388" w:rsidRPr="0063663C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4" w:right="1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350388" w:rsidRPr="0063663C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4" w:right="1"/>
              <w:jc w:val="both"/>
              <w:rPr>
                <w:rFonts w:ascii="Calibri" w:eastAsia="Calibri" w:hAnsi="Calibri" w:cs="Calibri"/>
                <w:color w:val="000000"/>
              </w:rPr>
            </w:pPr>
            <w:r w:rsidRPr="0063663C">
              <w:rPr>
                <w:rFonts w:ascii="Calibri" w:eastAsia="Calibri" w:hAnsi="Calibri" w:cs="Calibri"/>
                <w:color w:val="000000"/>
              </w:rPr>
              <w:t xml:space="preserve">In ogni caso, verranno effettuate prove di recupero per gli alunni che  avessero evidenziato carenze. Tali recuperi si svolgeranno  orientativamente a dicembre/ gennaio per il primo quadrimestre e ad  aprile/ maggio per il secondo. Le verifiche potranno essere scritte o orali  e personalizzate in base alle lacune evidenziate dal singolo alunno. I voti  derivanti da tali verifiche faranno media con le altre prove sostenute  dall’allievo.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781" w:right="1" w:hanging="35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"/>
              <w:jc w:val="both"/>
              <w:rPr>
                <w:rFonts w:ascii="Calibri" w:eastAsia="Calibri" w:hAnsi="Calibri" w:cs="Calibri"/>
                <w:color w:val="000000"/>
              </w:rPr>
            </w:pPr>
            <w:r w:rsidRPr="00AC0C53">
              <w:rPr>
                <w:rFonts w:ascii="Calibri" w:eastAsia="Calibri" w:hAnsi="Calibri" w:cs="Calibri"/>
                <w:color w:val="000000"/>
                <w:highlight w:val="yellow"/>
              </w:rPr>
              <w:t>(a discrezione del docente, indicare anche gli interventi di recupero o rinforzo  preparatori)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 indicano inoltre interventi di recupero aggiuntivi/preparatori: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right="120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Controllo dei compiti per casa al fine di consolidare le abilità e attenuare  le fragilità.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right="803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Ripetizione di contenuti e consolidamento delle abilità pregresse.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Ripassi in vista delle verifiche.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right="5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Correzione e consolidamento dei contenuti e delle abilità, dopo la  consegna delle verifiche. 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right="593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Offerta anticipata di mediatori cognitivi quali mappe concettuali da  completare in classe o schemi.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Lavoro a coppie supervisionato dai docenti.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right="339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Variazione nelle metodologie didattiche proposte (spiegazioni,  esercitazioni a coppie, tutoraggio tra pari, drammatizzazioni, uso della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Lim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…)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Didattica laboratoriale.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Strategie di recupero.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right="392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Studio assistito in classe (sotto la guida di un compagno o docente). 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right="392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>Diversificazione/ adattamento dei contenuti disciplinari se necessario.</w:t>
            </w:r>
          </w:p>
          <w:p w:rsidR="00350388" w:rsidRDefault="00350388" w:rsidP="00350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right="392" w:hanging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 xml:space="preserve">Coinvolgimento in attività di gruppo. </w:t>
            </w:r>
          </w:p>
          <w:p w:rsidR="00350388" w:rsidRDefault="00350388" w:rsidP="00350388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</w:rPr>
              <w:t>Altro_____________________________________________________</w:t>
            </w:r>
          </w:p>
          <w:p w:rsidR="00350388" w:rsidRDefault="00350388" w:rsidP="00350388">
            <w:pPr>
              <w:widowControl w:val="0"/>
              <w:rPr>
                <w:color w:val="000000"/>
              </w:rPr>
            </w:pPr>
          </w:p>
        </w:tc>
      </w:tr>
    </w:tbl>
    <w:p w:rsidR="00350388" w:rsidRDefault="00350388" w:rsidP="00BA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color w:val="000000"/>
          <w:sz w:val="13"/>
          <w:szCs w:val="13"/>
        </w:rPr>
      </w:pPr>
    </w:p>
    <w:p w:rsidR="00C45557" w:rsidRDefault="00C45557" w:rsidP="00BA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color w:val="000000"/>
          <w:sz w:val="13"/>
          <w:szCs w:val="13"/>
        </w:rPr>
      </w:pPr>
    </w:p>
    <w:tbl>
      <w:tblPr>
        <w:tblStyle w:val="af3"/>
        <w:tblW w:w="9769" w:type="dxa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511"/>
      </w:tblGrid>
      <w:tr w:rsidR="00315D62" w:rsidTr="00BA1714">
        <w:trPr>
          <w:trHeight w:val="1728"/>
        </w:trPr>
        <w:tc>
          <w:tcPr>
            <w:tcW w:w="225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79D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ATTIVITÀ E PROGETTI</w:t>
            </w:r>
          </w:p>
          <w:p w:rsidR="0029479D" w:rsidRDefault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  <w:p w:rsidR="0029479D" w:rsidRDefault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UNI</w:t>
            </w:r>
            <w:r w:rsidRPr="0029479D">
              <w:rPr>
                <w:rFonts w:ascii="Calibri" w:eastAsia="Calibri" w:hAnsi="Calibri" w:cs="Calibri"/>
                <w:b/>
                <w:caps/>
                <w:color w:val="000000"/>
                <w:shd w:val="clear" w:color="auto" w:fill="DDDDDD"/>
              </w:rPr>
              <w:t xml:space="preserve">Tà 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DI APPRENDIMENTO</w:t>
            </w:r>
          </w:p>
          <w:p w:rsidR="0029479D" w:rsidRDefault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</w:p>
          <w:p w:rsidR="0029479D" w:rsidRDefault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>USCITE DIDATTICHE</w:t>
            </w:r>
          </w:p>
          <w:p w:rsidR="00315D62" w:rsidRDefault="00CA0239" w:rsidP="0029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DDDDD"/>
              </w:rPr>
              <w:t xml:space="preserve"> </w:t>
            </w:r>
          </w:p>
        </w:tc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62" w:rsidRDefault="00CA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2" w:right="641" w:firstLine="3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Si rimanda a quanto concordato in sede di Consiglio di Classe e riportato nei  verbali.</w:t>
            </w:r>
          </w:p>
        </w:tc>
      </w:tr>
    </w:tbl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D62" w:rsidRDefault="00315D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D62" w:rsidRDefault="00CA02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Pederobba, ____________ </w:t>
      </w:r>
    </w:p>
    <w:p w:rsidR="00315D62" w:rsidRDefault="00CA02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66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docente di ………………………………. </w:t>
      </w:r>
    </w:p>
    <w:p w:rsidR="00315D62" w:rsidRDefault="00CA02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18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Prof. / Prof.ssa  </w:t>
      </w:r>
    </w:p>
    <w:p w:rsidR="00315D62" w:rsidRDefault="00CA02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8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</w:p>
    <w:p w:rsidR="00350388" w:rsidRDefault="003503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81"/>
        <w:jc w:val="right"/>
        <w:rPr>
          <w:rFonts w:ascii="Calibri" w:eastAsia="Calibri" w:hAnsi="Calibri" w:cs="Calibri"/>
          <w:color w:val="000000"/>
        </w:rPr>
      </w:pPr>
    </w:p>
    <w:p w:rsidR="00350388" w:rsidRDefault="003503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81"/>
        <w:jc w:val="right"/>
        <w:rPr>
          <w:rFonts w:ascii="Calibri" w:eastAsia="Calibri" w:hAnsi="Calibri" w:cs="Calibri"/>
          <w:color w:val="000000"/>
        </w:rPr>
      </w:pPr>
    </w:p>
    <w:p w:rsidR="00350388" w:rsidRDefault="00350388" w:rsidP="003503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81"/>
        <w:rPr>
          <w:rFonts w:ascii="Calibri" w:eastAsia="Calibri" w:hAnsi="Calibri" w:cs="Calibri"/>
          <w:color w:val="000000"/>
        </w:rPr>
      </w:pPr>
    </w:p>
    <w:sectPr w:rsidR="00350388" w:rsidSect="00350388">
      <w:headerReference w:type="default" r:id="rId8"/>
      <w:type w:val="continuous"/>
      <w:pgSz w:w="11907" w:h="16840" w:code="9"/>
      <w:pgMar w:top="1151" w:right="658" w:bottom="697" w:left="70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6B" w:rsidRDefault="00FA636B" w:rsidP="00BA1714">
      <w:pPr>
        <w:spacing w:line="240" w:lineRule="auto"/>
      </w:pPr>
      <w:r>
        <w:separator/>
      </w:r>
    </w:p>
  </w:endnote>
  <w:endnote w:type="continuationSeparator" w:id="0">
    <w:p w:rsidR="00FA636B" w:rsidRDefault="00FA636B" w:rsidP="00BA1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WenQuanYi Micro Hei;Times New R">
    <w:altName w:val="Times New Roman"/>
    <w:panose1 w:val="00000000000000000000"/>
    <w:charset w:val="00"/>
    <w:family w:val="roman"/>
    <w:notTrueType/>
    <w:pitch w:val="default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6B" w:rsidRDefault="00FA636B" w:rsidP="00BA1714">
      <w:pPr>
        <w:spacing w:line="240" w:lineRule="auto"/>
      </w:pPr>
      <w:r>
        <w:separator/>
      </w:r>
    </w:p>
  </w:footnote>
  <w:footnote w:type="continuationSeparator" w:id="0">
    <w:p w:rsidR="00FA636B" w:rsidRDefault="00FA636B" w:rsidP="00BA1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14" w:rsidRDefault="00BA1714">
    <w:pPr>
      <w:pStyle w:val="Intestazione"/>
    </w:pPr>
  </w:p>
  <w:p w:rsidR="00BA1714" w:rsidRDefault="00BA1714">
    <w:pPr>
      <w:pStyle w:val="Intestazione"/>
    </w:pPr>
  </w:p>
  <w:p w:rsidR="00BA1714" w:rsidRDefault="00BA1714" w:rsidP="00BA1714">
    <w:pPr>
      <w:widowControl w:val="0"/>
      <w:pBdr>
        <w:top w:val="nil"/>
        <w:left w:val="nil"/>
        <w:bottom w:val="nil"/>
        <w:right w:val="nil"/>
        <w:between w:val="nil"/>
      </w:pBdr>
      <w:spacing w:before="178" w:line="240" w:lineRule="auto"/>
      <w:ind w:left="1450" w:right="1498"/>
      <w:jc w:val="center"/>
      <w:rPr>
        <w:rFonts w:ascii="Calibri" w:eastAsia="Calibri" w:hAnsi="Calibri" w:cs="Calibri"/>
        <w:b/>
        <w:color w:val="595959"/>
        <w:sz w:val="16"/>
        <w:szCs w:val="16"/>
      </w:rPr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2418E1D4" wp14:editId="699C429A">
          <wp:simplePos x="0" y="0"/>
          <wp:positionH relativeFrom="column">
            <wp:posOffset>5993765</wp:posOffset>
          </wp:positionH>
          <wp:positionV relativeFrom="paragraph">
            <wp:posOffset>-97790</wp:posOffset>
          </wp:positionV>
          <wp:extent cx="638175" cy="624840"/>
          <wp:effectExtent l="0" t="0" r="9525" b="3810"/>
          <wp:wrapSquare wrapText="left" distT="19050" distB="19050" distL="19050" distR="19050"/>
          <wp:docPr id="10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595959"/>
        <w:sz w:val="43"/>
        <w:szCs w:val="43"/>
      </w:rPr>
      <w:t xml:space="preserve">ISTITUTO COMPRENSIVO DI PEDEROBBA </w:t>
    </w:r>
    <w:r>
      <w:rPr>
        <w:rFonts w:ascii="Calibri" w:eastAsia="Calibri" w:hAnsi="Calibri" w:cs="Calibri"/>
        <w:b/>
        <w:color w:val="595959"/>
        <w:sz w:val="16"/>
        <w:szCs w:val="16"/>
      </w:rPr>
      <w:t xml:space="preserve">SCUOLE PRIMARIE E SECONDARIE DI PRIMO GRADO DEI COMUNI DI PEDEROBBA E CROCETTA DEL MONTELLO (TV) </w:t>
    </w: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2AB3FDD1" wp14:editId="561CF5AB">
          <wp:simplePos x="0" y="0"/>
          <wp:positionH relativeFrom="column">
            <wp:posOffset>19050</wp:posOffset>
          </wp:positionH>
          <wp:positionV relativeFrom="paragraph">
            <wp:posOffset>-106044</wp:posOffset>
          </wp:positionV>
          <wp:extent cx="623570" cy="693420"/>
          <wp:effectExtent l="0" t="0" r="0" b="0"/>
          <wp:wrapSquare wrapText="right" distT="19050" distB="19050" distL="19050" distR="19050"/>
          <wp:docPr id="1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A1714" w:rsidRDefault="00BA1714" w:rsidP="00BA1714">
    <w:pPr>
      <w:widowControl w:val="0"/>
      <w:pBdr>
        <w:top w:val="nil"/>
        <w:left w:val="nil"/>
        <w:bottom w:val="nil"/>
        <w:right w:val="nil"/>
        <w:between w:val="nil"/>
      </w:pBdr>
      <w:spacing w:before="182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i/>
        <w:color w:val="4A442A"/>
        <w:sz w:val="24"/>
        <w:szCs w:val="24"/>
      </w:rPr>
      <w:t xml:space="preserve">Jacopo e Giambattista Piazzetta </w:t>
    </w:r>
    <w:r>
      <w:rPr>
        <w:rFonts w:ascii="Calibri" w:eastAsia="Calibri" w:hAnsi="Calibri" w:cs="Calibri"/>
        <w:color w:val="4A442A"/>
        <w:sz w:val="24"/>
        <w:szCs w:val="24"/>
      </w:rPr>
      <w:t xml:space="preserve">- </w:t>
    </w:r>
    <w:r>
      <w:rPr>
        <w:rFonts w:ascii="Calibri" w:eastAsia="Calibri" w:hAnsi="Calibri" w:cs="Calibri"/>
        <w:color w:val="000000"/>
        <w:sz w:val="16"/>
        <w:szCs w:val="16"/>
      </w:rPr>
      <w:t xml:space="preserve">Via XXV Aprile, 8 Onigo di Pederobba (TV) Tel. 0423 64059 </w:t>
    </w:r>
  </w:p>
  <w:p w:rsidR="00BA1714" w:rsidRDefault="00BA1714" w:rsidP="00BA1714">
    <w:pPr>
      <w:widowControl w:val="0"/>
      <w:pBdr>
        <w:top w:val="nil"/>
        <w:left w:val="nil"/>
        <w:bottom w:val="nil"/>
        <w:right w:val="nil"/>
        <w:between w:val="nil"/>
      </w:pBdr>
      <w:spacing w:before="24" w:line="240" w:lineRule="auto"/>
      <w:jc w:val="center"/>
      <w:rPr>
        <w:rFonts w:ascii="Calibri" w:eastAsia="Calibri" w:hAnsi="Calibri" w:cs="Calibri"/>
        <w:color w:val="000000"/>
        <w:sz w:val="13"/>
        <w:szCs w:val="13"/>
      </w:rPr>
    </w:pPr>
    <w:r>
      <w:rPr>
        <w:rFonts w:ascii="Calibri" w:eastAsia="Calibri" w:hAnsi="Calibri" w:cs="Calibri"/>
        <w:color w:val="000000"/>
        <w:sz w:val="13"/>
        <w:szCs w:val="13"/>
      </w:rPr>
      <w:t xml:space="preserve">Codice Fiscale 83005490269 Codice meccanografico TVIC85000R www.icpederobba.edu.it TVIC85000R@istruzione.it TVIC85000R@pec.istruzione.it </w:t>
    </w:r>
  </w:p>
  <w:p w:rsidR="00BA1714" w:rsidRDefault="00BA17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816"/>
    <w:multiLevelType w:val="hybridMultilevel"/>
    <w:tmpl w:val="D3E22A70"/>
    <w:lvl w:ilvl="0" w:tplc="0256E8F6">
      <w:numFmt w:val="bullet"/>
      <w:lvlText w:val="•"/>
      <w:lvlJc w:val="left"/>
      <w:pPr>
        <w:ind w:left="788" w:hanging="360"/>
      </w:pPr>
      <w:rPr>
        <w:rFonts w:ascii="Noto Sans Symbols" w:eastAsia="Noto Sans Symbols" w:hAnsi="Noto Sans Symbols" w:cs="Noto Sans Symbol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ED111B5"/>
    <w:multiLevelType w:val="hybridMultilevel"/>
    <w:tmpl w:val="DD46797A"/>
    <w:lvl w:ilvl="0" w:tplc="A97C8B50">
      <w:numFmt w:val="bullet"/>
      <w:lvlText w:val="•"/>
      <w:lvlJc w:val="left"/>
      <w:pPr>
        <w:ind w:left="788" w:hanging="360"/>
      </w:pPr>
      <w:rPr>
        <w:rFonts w:ascii="Noto Sans Symbols" w:eastAsia="Noto Sans Symbols" w:hAnsi="Noto Sans Symbols" w:cs="Noto Sans Symbol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3B5208B7"/>
    <w:multiLevelType w:val="hybridMultilevel"/>
    <w:tmpl w:val="E474D0BE"/>
    <w:lvl w:ilvl="0" w:tplc="34C2746C">
      <w:numFmt w:val="bullet"/>
      <w:lvlText w:val="•"/>
      <w:lvlJc w:val="left"/>
      <w:pPr>
        <w:ind w:left="789" w:hanging="360"/>
      </w:pPr>
      <w:rPr>
        <w:rFonts w:ascii="Noto Sans Symbols" w:eastAsia="Noto Sans Symbols" w:hAnsi="Noto Sans Symbols" w:cs="Noto Sans Symbols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54226D4F"/>
    <w:multiLevelType w:val="hybridMultilevel"/>
    <w:tmpl w:val="A1EA04D8"/>
    <w:lvl w:ilvl="0" w:tplc="8EBC487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A3C1E"/>
    <w:multiLevelType w:val="hybridMultilevel"/>
    <w:tmpl w:val="29FAD8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CC6FA0"/>
    <w:multiLevelType w:val="hybridMultilevel"/>
    <w:tmpl w:val="2668B1F2"/>
    <w:lvl w:ilvl="0" w:tplc="0410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>
    <w:nsid w:val="73304F74"/>
    <w:multiLevelType w:val="hybridMultilevel"/>
    <w:tmpl w:val="C8AE52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4C2A6D"/>
    <w:multiLevelType w:val="hybridMultilevel"/>
    <w:tmpl w:val="ED988E30"/>
    <w:lvl w:ilvl="0" w:tplc="8EBC487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5D62"/>
    <w:rsid w:val="0029479D"/>
    <w:rsid w:val="00315D62"/>
    <w:rsid w:val="00350388"/>
    <w:rsid w:val="0063663C"/>
    <w:rsid w:val="0075633D"/>
    <w:rsid w:val="00A34B8B"/>
    <w:rsid w:val="00AC0C53"/>
    <w:rsid w:val="00BA1714"/>
    <w:rsid w:val="00C45557"/>
    <w:rsid w:val="00CA0239"/>
    <w:rsid w:val="00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A171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714"/>
  </w:style>
  <w:style w:type="paragraph" w:styleId="Pidipagina">
    <w:name w:val="footer"/>
    <w:basedOn w:val="Normale"/>
    <w:link w:val="PidipaginaCarattere"/>
    <w:uiPriority w:val="99"/>
    <w:unhideWhenUsed/>
    <w:rsid w:val="00BA171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714"/>
  </w:style>
  <w:style w:type="paragraph" w:styleId="Paragrafoelenco">
    <w:name w:val="List Paragraph"/>
    <w:basedOn w:val="Normale"/>
    <w:uiPriority w:val="34"/>
    <w:qFormat/>
    <w:rsid w:val="00BA1714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63663C"/>
    <w:pPr>
      <w:suppressLineNumbers/>
      <w:suppressAutoHyphens/>
      <w:spacing w:line="240" w:lineRule="auto"/>
    </w:pPr>
    <w:rPr>
      <w:rFonts w:ascii="Liberation Serif;Times New Roma" w:eastAsia="WenQuanYi Micro Hei;Times New R" w:hAnsi="Liberation Serif;Times New Roma" w:cs="Lohit Devanagari;Times New Roma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3503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A171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714"/>
  </w:style>
  <w:style w:type="paragraph" w:styleId="Pidipagina">
    <w:name w:val="footer"/>
    <w:basedOn w:val="Normale"/>
    <w:link w:val="PidipaginaCarattere"/>
    <w:uiPriority w:val="99"/>
    <w:unhideWhenUsed/>
    <w:rsid w:val="00BA171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714"/>
  </w:style>
  <w:style w:type="paragraph" w:styleId="Paragrafoelenco">
    <w:name w:val="List Paragraph"/>
    <w:basedOn w:val="Normale"/>
    <w:uiPriority w:val="34"/>
    <w:qFormat/>
    <w:rsid w:val="00BA1714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63663C"/>
    <w:pPr>
      <w:suppressLineNumbers/>
      <w:suppressAutoHyphens/>
      <w:spacing w:line="240" w:lineRule="auto"/>
    </w:pPr>
    <w:rPr>
      <w:rFonts w:ascii="Liberation Serif;Times New Roma" w:eastAsia="WenQuanYi Micro Hei;Times New R" w:hAnsi="Liberation Serif;Times New Roma" w:cs="Lohit Devanagari;Times New Roma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3503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</cp:revision>
  <dcterms:created xsi:type="dcterms:W3CDTF">2024-11-30T22:58:00Z</dcterms:created>
  <dcterms:modified xsi:type="dcterms:W3CDTF">2024-11-30T23:30:00Z</dcterms:modified>
</cp:coreProperties>
</file>